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AA" w:rsidRDefault="00BE49AA" w:rsidP="00BE49AA">
      <w:pPr>
        <w:shd w:val="clear" w:color="auto" w:fill="FFFFFF"/>
        <w:spacing w:after="300" w:line="36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pacing w:val="18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b/>
          <w:bCs/>
          <w:color w:val="000000" w:themeColor="text1"/>
          <w:spacing w:val="18"/>
          <w:sz w:val="28"/>
          <w:szCs w:val="28"/>
          <w:lang w:eastAsia="ru-RU"/>
        </w:rPr>
        <w:t>Законодательно-правовые акты и нормативные документы</w:t>
      </w:r>
    </w:p>
    <w:p w:rsidR="00BE49AA" w:rsidRPr="00BE49AA" w:rsidRDefault="00BE49AA" w:rsidP="00BE49AA">
      <w:pPr>
        <w:shd w:val="clear" w:color="auto" w:fill="FFFFFF"/>
        <w:spacing w:after="30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8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b/>
          <w:bCs/>
          <w:color w:val="000000" w:themeColor="text1"/>
          <w:spacing w:val="18"/>
          <w:sz w:val="28"/>
          <w:szCs w:val="28"/>
          <w:lang w:eastAsia="ru-RU"/>
        </w:rPr>
        <w:t>Международные:</w:t>
      </w:r>
    </w:p>
    <w:p w:rsidR="00BE49AA" w:rsidRDefault="00BE49AA" w:rsidP="00BE49A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color w:val="000000" w:themeColor="text1"/>
          <w:spacing w:val="18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bCs/>
          <w:color w:val="000000" w:themeColor="text1"/>
          <w:spacing w:val="18"/>
          <w:sz w:val="28"/>
          <w:szCs w:val="28"/>
          <w:lang w:eastAsia="ru-RU"/>
        </w:rPr>
        <w:t xml:space="preserve">Конвенция ООН о правах ребенка. </w:t>
      </w:r>
      <w:hyperlink r:id="rId5" w:history="1">
        <w:r w:rsidR="008D396D" w:rsidRPr="008A5AFA">
          <w:rPr>
            <w:rStyle w:val="a3"/>
            <w:rFonts w:ascii="Times New Roman" w:eastAsia="Times New Roman" w:hAnsi="Times New Roman" w:cs="Times New Roman"/>
            <w:bCs/>
            <w:spacing w:val="18"/>
            <w:sz w:val="28"/>
            <w:szCs w:val="28"/>
            <w:lang w:eastAsia="ru-RU"/>
          </w:rPr>
          <w:t>https://www.un.org/ru/documents/decl_conv/conventions/childcon.shtml</w:t>
        </w:r>
      </w:hyperlink>
    </w:p>
    <w:p w:rsidR="008D396D" w:rsidRPr="00BE49AA" w:rsidRDefault="008D396D" w:rsidP="008D396D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pacing w:val="18"/>
          <w:sz w:val="28"/>
          <w:szCs w:val="28"/>
          <w:lang w:eastAsia="ru-RU"/>
        </w:rPr>
      </w:pPr>
    </w:p>
    <w:p w:rsidR="00BE49AA" w:rsidRPr="008D396D" w:rsidRDefault="00BE49AA" w:rsidP="00BE49AA">
      <w:pPr>
        <w:shd w:val="clear" w:color="auto" w:fill="FFFFFF"/>
        <w:spacing w:after="30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8"/>
          <w:sz w:val="28"/>
          <w:szCs w:val="28"/>
          <w:lang w:eastAsia="ru-RU"/>
        </w:rPr>
      </w:pPr>
      <w:r w:rsidRPr="008D396D">
        <w:rPr>
          <w:rFonts w:ascii="Times New Roman" w:eastAsia="Times New Roman" w:hAnsi="Times New Roman" w:cs="Times New Roman"/>
          <w:b/>
          <w:bCs/>
          <w:color w:val="000000" w:themeColor="text1"/>
          <w:spacing w:val="18"/>
          <w:sz w:val="28"/>
          <w:szCs w:val="28"/>
          <w:lang w:eastAsia="ru-RU"/>
        </w:rPr>
        <w:t xml:space="preserve">Федеральные: </w:t>
      </w: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</w:t>
      </w:r>
    </w:p>
    <w:p w:rsidR="00390511" w:rsidRDefault="005B47F2" w:rsidP="00390511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https://base.garant.ru/10103000/</w:t>
        </w:r>
      </w:hyperlink>
    </w:p>
    <w:p w:rsidR="0075782D" w:rsidRPr="00BE49AA" w:rsidRDefault="0075782D" w:rsidP="00390511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 29.12.2012 N 273-ФЗ</w:t>
      </w:r>
    </w:p>
    <w:p w:rsidR="0075782D" w:rsidRDefault="005B47F2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https://base.garant.ru/77706811/</w:t>
        </w:r>
      </w:hyperlink>
    </w:p>
    <w:p w:rsidR="0075782D" w:rsidRPr="00BE49AA" w:rsidRDefault="0075782D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Pr="0075782D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5782D" w:rsidRDefault="005B47F2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https://www.garant.ru/products/ipo/prime/doc/74993644/</w:t>
        </w:r>
      </w:hyperlink>
    </w:p>
    <w:p w:rsidR="0075782D" w:rsidRPr="00BE49AA" w:rsidRDefault="0075782D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</w:t>
      </w:r>
      <w:r w:rsidR="0075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 </w:t>
      </w: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образования»  </w:t>
      </w:r>
    </w:p>
    <w:p w:rsidR="0075782D" w:rsidRDefault="005B47F2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https://www.garant.ru/products/ipo/prime/doc/74485010/</w:t>
        </w:r>
      </w:hyperlink>
    </w:p>
    <w:p w:rsidR="0075782D" w:rsidRPr="00BE49AA" w:rsidRDefault="0075782D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82D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МО РФ № 70/23-16 от 07.04.1999г. «О практике проведения диагностики развития ребёнка в системе дошкольного образования» </w:t>
      </w:r>
    </w:p>
    <w:p w:rsidR="00BE49AA" w:rsidRDefault="00BE49AA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https://kudlovapsy-zddou9.edumsko.ru/documents/doc/547182</w:t>
        </w:r>
      </w:hyperlink>
    </w:p>
    <w:p w:rsidR="0075782D" w:rsidRPr="00BE49AA" w:rsidRDefault="0075782D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№ 88 от 21 апреля 1993 года «Об утверждении нормативов по определению численности персонала, занятого обслуживанием дошкольных учреждений»  </w:t>
      </w:r>
    </w:p>
    <w:p w:rsidR="0075782D" w:rsidRDefault="005B47F2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75782D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https://legalacts.ru/doc/postanovlenie-mintruda-rf-ot-21041993-n-88/</w:t>
        </w:r>
      </w:hyperlink>
    </w:p>
    <w:p w:rsidR="0075782D" w:rsidRPr="00BE49AA" w:rsidRDefault="0075782D" w:rsidP="0075782D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82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МО РФ от 22.01.98 № 20-58-07 ин/20-4 «Об учителях логопедах и педагогах-психологах образовательных учреждений»</w:t>
      </w:r>
      <w:r w:rsidRPr="00757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75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CE4C2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https://sch1561uz.mskobr.ru/files/ob_uchitelyah-logopedah_ot_22_01_98_n_20-58-07in20-4.pdf</w:t>
        </w:r>
      </w:hyperlink>
    </w:p>
    <w:p w:rsidR="00CE4C2A" w:rsidRPr="0075782D" w:rsidRDefault="00CE4C2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МО РФ от 27.06.03 № 28-51-513/16. </w:t>
      </w:r>
      <w:proofErr w:type="gramStart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  </w:t>
      </w:r>
      <w:proofErr w:type="gramEnd"/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CE4C2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http://docs.cntd.ru/document/901878840</w:t>
        </w:r>
      </w:hyperlink>
    </w:p>
    <w:p w:rsidR="00CE4C2A" w:rsidRPr="00BE49AA" w:rsidRDefault="00CE4C2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  </w:t>
      </w:r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CE4C2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http://docs.cntd.ru/document/901896561</w:t>
        </w:r>
      </w:hyperlink>
    </w:p>
    <w:p w:rsidR="00CE4C2A" w:rsidRPr="00BE49AA" w:rsidRDefault="00CE4C2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 </w:t>
      </w:r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CE4C2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http://docs.cntd.ru/document/499038030</w:t>
        </w:r>
      </w:hyperlink>
    </w:p>
    <w:p w:rsidR="00CE4C2A" w:rsidRPr="00BE49AA" w:rsidRDefault="00CE4C2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Приказ </w:t>
      </w:r>
      <w:proofErr w:type="spellStart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11.05.2016 N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(по педагогам </w:t>
      </w:r>
      <w:proofErr w:type="gramStart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сихологам — пункт VIII)  </w:t>
      </w:r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CE4C2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http://publication.pravo.gov.ru/Document/View/0001201606030031</w:t>
        </w:r>
      </w:hyperlink>
    </w:p>
    <w:p w:rsidR="00CE4C2A" w:rsidRPr="00BE49AA" w:rsidRDefault="00CE4C2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14.05.2015 N 466 «О ежегодных основных удлиненных оплачиваемых отпусках»  </w:t>
      </w:r>
    </w:p>
    <w:p w:rsidR="00CE4C2A" w:rsidRDefault="005B47F2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8B0DB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https://legalacts.ru/doc/postanovlenie-pravitelstva-rf-ot-14052015-n-466/</w:t>
        </w:r>
      </w:hyperlink>
    </w:p>
    <w:p w:rsidR="008B0DBA" w:rsidRPr="00BE49AA" w:rsidRDefault="008B0DBA" w:rsidP="00CE4C2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7 апреля 2017г. № 419 «О внесении изменений в приложение к постановлению Правительства РФ от 14 мая 2015 г. № 466» </w:t>
      </w:r>
    </w:p>
    <w:p w:rsidR="008B0DBA" w:rsidRDefault="005B47F2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8B0DB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https://normativ.kontur.ru/document?moduleId=1&amp;documentId=291680</w:t>
        </w:r>
      </w:hyperlink>
    </w:p>
    <w:p w:rsidR="008B0DBA" w:rsidRPr="00BE49AA" w:rsidRDefault="008B0DBA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9A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МП РФ от 20.02.2019 № ТС-551/07 «О сопровождении образования обучающихся с ОВЗ и инвалидностью» (про </w:t>
      </w:r>
      <w:proofErr w:type="spellStart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ассистентов) </w:t>
      </w:r>
    </w:p>
    <w:p w:rsidR="008B0DBA" w:rsidRDefault="005B47F2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8B0DB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https://www.webapteka.ru/phdocs/doc19516.html</w:t>
        </w:r>
      </w:hyperlink>
    </w:p>
    <w:p w:rsidR="008B0DBA" w:rsidRPr="00BE49AA" w:rsidRDefault="008B0DBA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DBA" w:rsidRDefault="00BE49AA" w:rsidP="00BE49AA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МП РФ от 09.09.2019 N Р-93 «Об утверждении примерного Положения о психолого-педагогическом консилиуме образовательной организации» </w:t>
      </w:r>
    </w:p>
    <w:p w:rsidR="00BE49AA" w:rsidRDefault="00BE49AA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 w:history="1">
        <w:r w:rsidR="008B0DBA" w:rsidRPr="008A5AF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https://sudact.ru/law/rasporiazhenie-minprosveshcheniia-rossii-ot-09092019-n-r-93/rasporiazhenie/</w:t>
        </w:r>
      </w:hyperlink>
    </w:p>
    <w:p w:rsidR="008B0DBA" w:rsidRDefault="008B0DBA" w:rsidP="008B0DBA">
      <w:pPr>
        <w:shd w:val="clear" w:color="auto" w:fill="FFFFFF"/>
        <w:spacing w:after="0" w:line="360" w:lineRule="auto"/>
        <w:ind w:left="7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6DE" w:rsidRPr="00BE49AA" w:rsidRDefault="003116DE" w:rsidP="00BE49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6DE" w:rsidRPr="00BE49AA" w:rsidSect="008A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D7406"/>
    <w:multiLevelType w:val="hybridMultilevel"/>
    <w:tmpl w:val="C5A8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07357"/>
    <w:multiLevelType w:val="hybridMultilevel"/>
    <w:tmpl w:val="5024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B3C11"/>
    <w:multiLevelType w:val="hybridMultilevel"/>
    <w:tmpl w:val="2D16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A5F86"/>
    <w:multiLevelType w:val="hybridMultilevel"/>
    <w:tmpl w:val="A8E0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7C55EF"/>
    <w:multiLevelType w:val="hybridMultilevel"/>
    <w:tmpl w:val="6024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760DB"/>
    <w:multiLevelType w:val="hybridMultilevel"/>
    <w:tmpl w:val="ED1A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339"/>
    <w:rsid w:val="0011730D"/>
    <w:rsid w:val="002A7901"/>
    <w:rsid w:val="003116DE"/>
    <w:rsid w:val="00390511"/>
    <w:rsid w:val="005B47F2"/>
    <w:rsid w:val="00643339"/>
    <w:rsid w:val="0075782D"/>
    <w:rsid w:val="008A19F1"/>
    <w:rsid w:val="008B0DBA"/>
    <w:rsid w:val="008D396D"/>
    <w:rsid w:val="008E596B"/>
    <w:rsid w:val="00BE49AA"/>
    <w:rsid w:val="00CE4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6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49AA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6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49AA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993644/" TargetMode="External"/><Relationship Id="rId13" Type="http://schemas.openxmlformats.org/officeDocument/2006/relationships/hyperlink" Target="http://docs.cntd.ru/document/901878840" TargetMode="External"/><Relationship Id="rId18" Type="http://schemas.openxmlformats.org/officeDocument/2006/relationships/hyperlink" Target="https://normativ.kontur.ru/document?moduleId=1&amp;documentId=29168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77706811/" TargetMode="External"/><Relationship Id="rId12" Type="http://schemas.openxmlformats.org/officeDocument/2006/relationships/hyperlink" Target="https://sch1561uz.mskobr.ru/files/ob_uchitelyah-logopedah_ot_22_01_98_n_20-58-07in20-4.pdf" TargetMode="External"/><Relationship Id="rId17" Type="http://schemas.openxmlformats.org/officeDocument/2006/relationships/hyperlink" Target="https://legalacts.ru/doc/postanovlenie-pravitelstva-rf-ot-14052015-n-466/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1606030031" TargetMode="External"/><Relationship Id="rId20" Type="http://schemas.openxmlformats.org/officeDocument/2006/relationships/hyperlink" Target="https://sudact.ru/law/rasporiazhenie-minprosveshcheniia-rossii-ot-09092019-n-r-93/rasporiazheni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0103000/" TargetMode="External"/><Relationship Id="rId11" Type="http://schemas.openxmlformats.org/officeDocument/2006/relationships/hyperlink" Target="https://legalacts.ru/doc/postanovlenie-mintruda-rf-ot-21041993-n-88/" TargetMode="External"/><Relationship Id="rId5" Type="http://schemas.openxmlformats.org/officeDocument/2006/relationships/hyperlink" Target="https://www.un.org/ru/documents/decl_conv/conventions/childcon.shtml" TargetMode="External"/><Relationship Id="rId15" Type="http://schemas.openxmlformats.org/officeDocument/2006/relationships/hyperlink" Target="http://docs.cntd.ru/document/49903803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kudlovapsy-zddou9.edumsko.ru/documents/doc/547182" TargetMode="External"/><Relationship Id="rId19" Type="http://schemas.openxmlformats.org/officeDocument/2006/relationships/hyperlink" Target="https://www.webapteka.ru/phdocs/doc1951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485010/" TargetMode="External"/><Relationship Id="rId14" Type="http://schemas.openxmlformats.org/officeDocument/2006/relationships/hyperlink" Target="http://docs.cntd.ru/document/90189656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MADOU #8</cp:lastModifiedBy>
  <cp:revision>6</cp:revision>
  <dcterms:created xsi:type="dcterms:W3CDTF">2021-02-16T05:33:00Z</dcterms:created>
  <dcterms:modified xsi:type="dcterms:W3CDTF">2021-02-16T13:25:00Z</dcterms:modified>
</cp:coreProperties>
</file>